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CE" w:rsidRDefault="00BE02CE" w:rsidP="00A53289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BE02CE" w:rsidRDefault="00BE02CE" w:rsidP="00A53289">
      <w:pPr>
        <w:jc w:val="center"/>
        <w:rPr>
          <w:b/>
          <w:caps/>
          <w:sz w:val="28"/>
          <w:szCs w:val="28"/>
        </w:rPr>
      </w:pPr>
    </w:p>
    <w:p w:rsidR="00B34F0F" w:rsidRPr="000D3EAE" w:rsidRDefault="00346565" w:rsidP="00A53289">
      <w:pPr>
        <w:jc w:val="center"/>
        <w:rPr>
          <w:b/>
          <w:caps/>
          <w:sz w:val="28"/>
          <w:szCs w:val="28"/>
          <w:lang w:val="en-US"/>
        </w:rPr>
      </w:pPr>
      <w:r w:rsidRPr="000D3EAE">
        <w:rPr>
          <w:b/>
          <w:caps/>
          <w:sz w:val="28"/>
          <w:szCs w:val="28"/>
          <w:lang w:val="en-US"/>
        </w:rPr>
        <w:t>AUTHOR CONTRIBUTION FORM</w:t>
      </w:r>
    </w:p>
    <w:p w:rsidR="00B34F0F" w:rsidRPr="000D3EAE" w:rsidRDefault="00B34F0F" w:rsidP="00B34F0F">
      <w:pPr>
        <w:jc w:val="center"/>
        <w:rPr>
          <w:caps/>
          <w:sz w:val="28"/>
          <w:szCs w:val="28"/>
          <w:lang w:val="en-US"/>
        </w:rPr>
      </w:pPr>
    </w:p>
    <w:p w:rsidR="00B34F0F" w:rsidRPr="000D3EAE" w:rsidRDefault="00B34F0F" w:rsidP="00B34F0F">
      <w:pPr>
        <w:jc w:val="both"/>
        <w:rPr>
          <w:lang w:val="en-US"/>
        </w:rPr>
      </w:pPr>
    </w:p>
    <w:p w:rsidR="00645943" w:rsidRPr="000D3EAE" w:rsidRDefault="00645943" w:rsidP="00B34F0F">
      <w:pPr>
        <w:spacing w:line="360" w:lineRule="auto"/>
        <w:rPr>
          <w:sz w:val="12"/>
          <w:szCs w:val="22"/>
          <w:lang w:val="en-US"/>
        </w:rPr>
      </w:pPr>
    </w:p>
    <w:p w:rsidR="00645943" w:rsidRPr="000D3EAE" w:rsidRDefault="00B34F0F" w:rsidP="00BE02CE">
      <w:pPr>
        <w:spacing w:line="360" w:lineRule="auto"/>
        <w:rPr>
          <w:sz w:val="22"/>
          <w:szCs w:val="22"/>
          <w:lang w:val="en-US"/>
        </w:rPr>
      </w:pPr>
      <w:r w:rsidRPr="000D3EAE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B34F0F" w:rsidRPr="000D3EAE" w:rsidRDefault="00346565" w:rsidP="00B34F0F">
      <w:pPr>
        <w:jc w:val="center"/>
        <w:rPr>
          <w:sz w:val="20"/>
          <w:szCs w:val="20"/>
          <w:lang w:val="en-US"/>
        </w:rPr>
      </w:pPr>
      <w:r w:rsidRPr="000D3EAE">
        <w:rPr>
          <w:sz w:val="20"/>
          <w:szCs w:val="20"/>
          <w:lang w:val="en-US"/>
        </w:rPr>
        <w:t>title of the manuscript</w:t>
      </w:r>
    </w:p>
    <w:p w:rsidR="00B34F0F" w:rsidRPr="000D3EAE" w:rsidRDefault="00B34F0F" w:rsidP="00B34F0F">
      <w:pPr>
        <w:jc w:val="center"/>
        <w:rPr>
          <w:sz w:val="20"/>
          <w:szCs w:val="20"/>
          <w:lang w:val="en-US"/>
        </w:rPr>
      </w:pPr>
    </w:p>
    <w:p w:rsidR="00B34F0F" w:rsidRPr="000D3EAE" w:rsidRDefault="00B34F0F" w:rsidP="00B34F0F">
      <w:pPr>
        <w:spacing w:line="360" w:lineRule="auto"/>
        <w:jc w:val="center"/>
        <w:rPr>
          <w:sz w:val="22"/>
          <w:szCs w:val="22"/>
          <w:lang w:val="en-US"/>
        </w:rPr>
      </w:pPr>
      <w:r w:rsidRPr="000D3EAE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B34F0F" w:rsidRPr="000D3EAE" w:rsidRDefault="00346565" w:rsidP="00B34F0F">
      <w:pPr>
        <w:spacing w:line="360" w:lineRule="auto"/>
        <w:jc w:val="center"/>
        <w:rPr>
          <w:sz w:val="20"/>
          <w:szCs w:val="20"/>
          <w:lang w:val="en-US"/>
        </w:rPr>
      </w:pPr>
      <w:r w:rsidRPr="000D3EAE">
        <w:rPr>
          <w:sz w:val="20"/>
          <w:szCs w:val="20"/>
          <w:lang w:val="en-US"/>
        </w:rPr>
        <w:t>title of the manuscript in English</w:t>
      </w:r>
    </w:p>
    <w:p w:rsidR="00B34F0F" w:rsidRPr="000D3EAE" w:rsidRDefault="00B34F0F" w:rsidP="00B34F0F">
      <w:pPr>
        <w:jc w:val="both"/>
        <w:rPr>
          <w:sz w:val="12"/>
          <w:szCs w:val="22"/>
          <w:lang w:val="en-US"/>
        </w:rPr>
      </w:pPr>
    </w:p>
    <w:p w:rsidR="00B34F0F" w:rsidRPr="000D3EAE" w:rsidRDefault="00B34F0F" w:rsidP="00B34F0F">
      <w:pPr>
        <w:jc w:val="both"/>
        <w:rPr>
          <w:sz w:val="22"/>
          <w:szCs w:val="22"/>
          <w:lang w:val="en-US"/>
        </w:rPr>
      </w:pPr>
    </w:p>
    <w:p w:rsidR="00A53289" w:rsidRDefault="00346565" w:rsidP="00A53289">
      <w:pPr>
        <w:jc w:val="both"/>
        <w:rPr>
          <w:sz w:val="22"/>
          <w:szCs w:val="22"/>
        </w:rPr>
      </w:pPr>
      <w:r w:rsidRPr="000D3EAE">
        <w:rPr>
          <w:sz w:val="22"/>
          <w:szCs w:val="22"/>
          <w:lang w:val="en-US"/>
        </w:rPr>
        <w:t>PLEASE CHECK (WITH AN “X” MARK</w:t>
      </w:r>
      <w:r w:rsidR="00D621E3" w:rsidRPr="000D3EAE">
        <w:rPr>
          <w:sz w:val="22"/>
          <w:szCs w:val="22"/>
          <w:lang w:val="en-US"/>
        </w:rPr>
        <w:t xml:space="preserve">) </w:t>
      </w:r>
      <w:r w:rsidRPr="000D3EAE">
        <w:rPr>
          <w:sz w:val="22"/>
          <w:szCs w:val="22"/>
          <w:lang w:val="en-US"/>
        </w:rPr>
        <w:t xml:space="preserve">THE AREAS OF CONTRIBUTION </w:t>
      </w:r>
      <w:r w:rsidR="00A5284B" w:rsidRPr="000D3EAE">
        <w:rPr>
          <w:sz w:val="22"/>
          <w:szCs w:val="22"/>
          <w:lang w:val="en-US"/>
        </w:rPr>
        <w:t>(letters A–G</w:t>
      </w:r>
      <w:r w:rsidR="00AB7609" w:rsidRPr="000D3EAE">
        <w:rPr>
          <w:sz w:val="22"/>
          <w:szCs w:val="22"/>
          <w:lang w:val="en-US"/>
        </w:rPr>
        <w:t xml:space="preserve"> </w:t>
      </w:r>
      <w:r w:rsidR="00A5284B" w:rsidRPr="000D3EAE">
        <w:rPr>
          <w:sz w:val="22"/>
          <w:szCs w:val="22"/>
          <w:lang w:val="en-US"/>
        </w:rPr>
        <w:t>refer to particular areas, as laid out in the footno</w:t>
      </w:r>
      <w:r w:rsidR="00AB7609" w:rsidRPr="000D3EAE">
        <w:rPr>
          <w:sz w:val="22"/>
          <w:szCs w:val="22"/>
          <w:lang w:val="en-US"/>
        </w:rPr>
        <w:t>tes</w:t>
      </w:r>
      <w:r w:rsidR="00A5284B" w:rsidRPr="000D3EAE">
        <w:rPr>
          <w:sz w:val="22"/>
          <w:szCs w:val="22"/>
          <w:lang w:val="en-US"/>
        </w:rPr>
        <w:t xml:space="preserve">) </w:t>
      </w:r>
      <w:r w:rsidR="00CD1F92" w:rsidRPr="000D3EAE">
        <w:rPr>
          <w:sz w:val="22"/>
          <w:szCs w:val="22"/>
          <w:lang w:val="en-US"/>
        </w:rPr>
        <w:t>OF PARTICULAR AUTHORS TO THE PREPARATION OF</w:t>
      </w:r>
      <w:r w:rsidRPr="000D3EAE">
        <w:rPr>
          <w:sz w:val="22"/>
          <w:szCs w:val="22"/>
          <w:lang w:val="en-US"/>
        </w:rPr>
        <w:t xml:space="preserve"> THE MANUSCRIPT</w:t>
      </w:r>
      <w:r w:rsidR="00CD1F92" w:rsidRPr="000D3EAE">
        <w:rPr>
          <w:sz w:val="22"/>
          <w:szCs w:val="22"/>
          <w:lang w:val="en-US"/>
        </w:rPr>
        <w:t xml:space="preserve">. </w:t>
      </w:r>
      <w:r w:rsidR="00CD1F92">
        <w:rPr>
          <w:sz w:val="22"/>
          <w:szCs w:val="22"/>
        </w:rPr>
        <w:t>PLEASE ALSO SPECIFY THE PERCENTAGE OF EACH AUTHOR’S CONTRIBUTION.</w:t>
      </w:r>
    </w:p>
    <w:p w:rsidR="00A53289" w:rsidRDefault="00A53289" w:rsidP="00B34F0F">
      <w:pPr>
        <w:ind w:firstLine="180"/>
        <w:jc w:val="both"/>
        <w:rPr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06"/>
        <w:gridCol w:w="779"/>
        <w:gridCol w:w="749"/>
        <w:gridCol w:w="778"/>
        <w:gridCol w:w="778"/>
        <w:gridCol w:w="748"/>
        <w:gridCol w:w="721"/>
        <w:gridCol w:w="806"/>
        <w:gridCol w:w="921"/>
      </w:tblGrid>
      <w:tr w:rsidR="00D621E3" w:rsidTr="00355193">
        <w:trPr>
          <w:trHeight w:val="806"/>
        </w:trPr>
        <w:tc>
          <w:tcPr>
            <w:tcW w:w="1618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A32C0" w:rsidRPr="00A53289" w:rsidRDefault="00AA32C0" w:rsidP="00A53289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AUTHORS</w:t>
            </w:r>
            <w:r w:rsidR="00AB7609">
              <w:rPr>
                <w:b/>
                <w:sz w:val="28"/>
                <w:szCs w:val="22"/>
              </w:rPr>
              <w:t>’ NAMES</w:t>
            </w:r>
          </w:p>
        </w:tc>
        <w:tc>
          <w:tcPr>
            <w:tcW w:w="41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621E3" w:rsidRPr="00A53289" w:rsidRDefault="00D621E3" w:rsidP="00A53289">
            <w:pPr>
              <w:jc w:val="center"/>
              <w:rPr>
                <w:b/>
                <w:sz w:val="28"/>
                <w:szCs w:val="22"/>
              </w:rPr>
            </w:pPr>
            <w:r w:rsidRPr="00A53289">
              <w:rPr>
                <w:b/>
                <w:sz w:val="28"/>
                <w:szCs w:val="22"/>
              </w:rPr>
              <w:t>A</w:t>
            </w:r>
          </w:p>
        </w:tc>
        <w:tc>
          <w:tcPr>
            <w:tcW w:w="403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621E3" w:rsidRPr="00A53289" w:rsidRDefault="00D621E3" w:rsidP="00A53289">
            <w:pPr>
              <w:jc w:val="center"/>
              <w:rPr>
                <w:b/>
                <w:sz w:val="28"/>
                <w:szCs w:val="22"/>
              </w:rPr>
            </w:pPr>
            <w:r w:rsidRPr="00A53289">
              <w:rPr>
                <w:b/>
                <w:sz w:val="28"/>
                <w:szCs w:val="22"/>
              </w:rPr>
              <w:t>B</w:t>
            </w:r>
          </w:p>
        </w:tc>
        <w:tc>
          <w:tcPr>
            <w:tcW w:w="41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621E3" w:rsidRPr="00A53289" w:rsidRDefault="00D621E3" w:rsidP="00A53289">
            <w:pPr>
              <w:jc w:val="center"/>
              <w:rPr>
                <w:b/>
                <w:sz w:val="28"/>
                <w:szCs w:val="22"/>
              </w:rPr>
            </w:pPr>
            <w:r w:rsidRPr="00A53289">
              <w:rPr>
                <w:b/>
                <w:sz w:val="28"/>
                <w:szCs w:val="22"/>
              </w:rPr>
              <w:t>C</w:t>
            </w:r>
          </w:p>
        </w:tc>
        <w:tc>
          <w:tcPr>
            <w:tcW w:w="41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621E3" w:rsidRPr="00A53289" w:rsidRDefault="00D621E3" w:rsidP="00A53289">
            <w:pPr>
              <w:jc w:val="center"/>
              <w:rPr>
                <w:b/>
                <w:sz w:val="28"/>
                <w:szCs w:val="22"/>
              </w:rPr>
            </w:pPr>
            <w:r w:rsidRPr="00A53289">
              <w:rPr>
                <w:b/>
                <w:sz w:val="28"/>
                <w:szCs w:val="22"/>
              </w:rPr>
              <w:t>D</w:t>
            </w:r>
          </w:p>
        </w:tc>
        <w:tc>
          <w:tcPr>
            <w:tcW w:w="403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621E3" w:rsidRPr="00A53289" w:rsidRDefault="00D621E3" w:rsidP="00A53289">
            <w:pPr>
              <w:jc w:val="center"/>
              <w:rPr>
                <w:b/>
                <w:sz w:val="28"/>
                <w:szCs w:val="22"/>
              </w:rPr>
            </w:pPr>
            <w:r w:rsidRPr="00A53289">
              <w:rPr>
                <w:b/>
                <w:sz w:val="28"/>
                <w:szCs w:val="22"/>
              </w:rPr>
              <w:t>E</w:t>
            </w:r>
          </w:p>
        </w:tc>
        <w:tc>
          <w:tcPr>
            <w:tcW w:w="388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621E3" w:rsidRPr="00A53289" w:rsidRDefault="00D621E3" w:rsidP="00A53289">
            <w:pPr>
              <w:jc w:val="center"/>
              <w:rPr>
                <w:b/>
                <w:sz w:val="28"/>
                <w:szCs w:val="22"/>
              </w:rPr>
            </w:pPr>
            <w:r w:rsidRPr="00A53289">
              <w:rPr>
                <w:b/>
                <w:sz w:val="28"/>
                <w:szCs w:val="22"/>
              </w:rPr>
              <w:t>F</w:t>
            </w:r>
          </w:p>
        </w:tc>
        <w:tc>
          <w:tcPr>
            <w:tcW w:w="434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621E3" w:rsidRPr="00A53289" w:rsidRDefault="00D621E3" w:rsidP="00A53289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G</w:t>
            </w:r>
          </w:p>
        </w:tc>
        <w:tc>
          <w:tcPr>
            <w:tcW w:w="496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621E3" w:rsidRDefault="00D621E3" w:rsidP="00D621E3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%</w:t>
            </w:r>
          </w:p>
        </w:tc>
      </w:tr>
      <w:tr w:rsidR="00D621E3" w:rsidTr="00355193">
        <w:trPr>
          <w:trHeight w:val="636"/>
        </w:trPr>
        <w:tc>
          <w:tcPr>
            <w:tcW w:w="1618" w:type="pc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24" w:space="0" w:color="000000"/>
              <w:left w:val="single" w:sz="24" w:space="0" w:color="000000"/>
              <w:right w:val="single" w:sz="2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24" w:space="0" w:color="000000"/>
              <w:left w:val="single" w:sz="2" w:space="0" w:color="000000"/>
              <w:right w:val="single" w:sz="2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24" w:space="0" w:color="000000"/>
              <w:left w:val="single" w:sz="2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24" w:space="0" w:color="000000"/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24" w:space="0" w:color="000000"/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</w:tr>
      <w:tr w:rsidR="00D621E3" w:rsidTr="00355193">
        <w:trPr>
          <w:trHeight w:val="636"/>
        </w:trPr>
        <w:tc>
          <w:tcPr>
            <w:tcW w:w="1618" w:type="pct"/>
            <w:tcBorders>
              <w:left w:val="single" w:sz="24" w:space="0" w:color="000000"/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left w:val="single" w:sz="24" w:space="0" w:color="000000"/>
              <w:right w:val="single" w:sz="2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2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</w:tr>
      <w:tr w:rsidR="00D621E3" w:rsidTr="00355193">
        <w:trPr>
          <w:trHeight w:val="593"/>
        </w:trPr>
        <w:tc>
          <w:tcPr>
            <w:tcW w:w="1618" w:type="pct"/>
            <w:tcBorders>
              <w:left w:val="single" w:sz="24" w:space="0" w:color="000000"/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lef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</w:tr>
      <w:tr w:rsidR="00D621E3" w:rsidTr="00355193">
        <w:trPr>
          <w:trHeight w:val="636"/>
        </w:trPr>
        <w:tc>
          <w:tcPr>
            <w:tcW w:w="1618" w:type="pct"/>
            <w:tcBorders>
              <w:left w:val="single" w:sz="24" w:space="0" w:color="000000"/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lef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</w:tr>
      <w:tr w:rsidR="00D621E3" w:rsidTr="00355193">
        <w:trPr>
          <w:trHeight w:val="593"/>
        </w:trPr>
        <w:tc>
          <w:tcPr>
            <w:tcW w:w="1618" w:type="pct"/>
            <w:tcBorders>
              <w:left w:val="single" w:sz="24" w:space="0" w:color="000000"/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lef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</w:tr>
      <w:tr w:rsidR="00D621E3" w:rsidTr="00355193">
        <w:trPr>
          <w:trHeight w:val="636"/>
        </w:trPr>
        <w:tc>
          <w:tcPr>
            <w:tcW w:w="1618" w:type="pct"/>
            <w:tcBorders>
              <w:left w:val="single" w:sz="24" w:space="0" w:color="000000"/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lef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</w:tr>
      <w:tr w:rsidR="00D621E3" w:rsidTr="00355193">
        <w:trPr>
          <w:trHeight w:val="636"/>
        </w:trPr>
        <w:tc>
          <w:tcPr>
            <w:tcW w:w="1618" w:type="pc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left w:val="single" w:sz="24" w:space="0" w:color="000000"/>
              <w:bottom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bottom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bottom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pct"/>
            <w:tcBorders>
              <w:bottom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bottom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bottom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bottom w:val="single" w:sz="24" w:space="0" w:color="000000"/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bottom w:val="single" w:sz="24" w:space="0" w:color="000000"/>
              <w:right w:val="single" w:sz="24" w:space="0" w:color="000000"/>
            </w:tcBorders>
          </w:tcPr>
          <w:p w:rsidR="00D621E3" w:rsidRDefault="00D621E3" w:rsidP="00A53289">
            <w:pPr>
              <w:jc w:val="both"/>
              <w:rPr>
                <w:sz w:val="22"/>
                <w:szCs w:val="22"/>
              </w:rPr>
            </w:pPr>
          </w:p>
        </w:tc>
      </w:tr>
    </w:tbl>
    <w:p w:rsidR="00D621E3" w:rsidRDefault="00D621E3" w:rsidP="009D1107">
      <w:pPr>
        <w:pStyle w:val="NormalnyWeb"/>
        <w:spacing w:before="0" w:beforeAutospacing="0" w:after="0" w:afterAutospacing="0"/>
        <w:jc w:val="both"/>
        <w:rPr>
          <w:b/>
          <w:sz w:val="22"/>
        </w:rPr>
        <w:sectPr w:rsidR="00D621E3" w:rsidSect="00B60136">
          <w:headerReference w:type="default" r:id="rId7"/>
          <w:footerReference w:type="even" r:id="rId8"/>
          <w:footerReference w:type="default" r:id="rId9"/>
          <w:footnotePr>
            <w:numFmt w:val="chicago"/>
          </w:footnotePr>
          <w:type w:val="continuous"/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A53289" w:rsidRPr="000D3EAE" w:rsidRDefault="00A53289" w:rsidP="009D1107">
      <w:pPr>
        <w:pStyle w:val="NormalnyWeb"/>
        <w:spacing w:before="0" w:beforeAutospacing="0" w:after="0" w:afterAutospacing="0"/>
        <w:jc w:val="both"/>
        <w:rPr>
          <w:sz w:val="22"/>
          <w:lang w:val="en-US"/>
        </w:rPr>
      </w:pPr>
      <w:r w:rsidRPr="000D3EAE">
        <w:rPr>
          <w:b/>
          <w:sz w:val="22"/>
          <w:lang w:val="en-US"/>
        </w:rPr>
        <w:t>A</w:t>
      </w:r>
      <w:r w:rsidRPr="000D3EAE">
        <w:rPr>
          <w:sz w:val="22"/>
          <w:lang w:val="en-US"/>
        </w:rPr>
        <w:t xml:space="preserve"> </w:t>
      </w:r>
      <w:r w:rsidR="009D1107" w:rsidRPr="000D3EAE">
        <w:rPr>
          <w:sz w:val="22"/>
          <w:lang w:val="en-US"/>
        </w:rPr>
        <w:t>–</w:t>
      </w:r>
      <w:r w:rsidRPr="000D3EAE">
        <w:rPr>
          <w:sz w:val="22"/>
          <w:lang w:val="en-US"/>
        </w:rPr>
        <w:t xml:space="preserve"> </w:t>
      </w:r>
      <w:r w:rsidR="00430939">
        <w:rPr>
          <w:sz w:val="22"/>
          <w:lang w:val="en-US"/>
        </w:rPr>
        <w:t>r</w:t>
      </w:r>
      <w:r w:rsidR="00CD1F92" w:rsidRPr="000D3EAE">
        <w:rPr>
          <w:sz w:val="22"/>
          <w:lang w:val="en-US"/>
        </w:rPr>
        <w:t>esearch design</w:t>
      </w:r>
    </w:p>
    <w:p w:rsidR="00A53289" w:rsidRPr="000D3EAE" w:rsidRDefault="00A53289" w:rsidP="009D1107">
      <w:pPr>
        <w:pStyle w:val="NormalnyWeb"/>
        <w:spacing w:before="0" w:beforeAutospacing="0" w:after="0" w:afterAutospacing="0"/>
        <w:jc w:val="both"/>
        <w:rPr>
          <w:sz w:val="22"/>
          <w:lang w:val="en-US"/>
        </w:rPr>
      </w:pPr>
      <w:r w:rsidRPr="000D3EAE">
        <w:rPr>
          <w:b/>
          <w:sz w:val="22"/>
          <w:lang w:val="en-US"/>
        </w:rPr>
        <w:t>B</w:t>
      </w:r>
      <w:r w:rsidRPr="000D3EAE">
        <w:rPr>
          <w:sz w:val="22"/>
          <w:lang w:val="en-US"/>
        </w:rPr>
        <w:t xml:space="preserve"> </w:t>
      </w:r>
      <w:r w:rsidR="009D1107" w:rsidRPr="000D3EAE">
        <w:rPr>
          <w:sz w:val="22"/>
          <w:lang w:val="en-US"/>
        </w:rPr>
        <w:t>–</w:t>
      </w:r>
      <w:r w:rsidRPr="000D3EAE">
        <w:rPr>
          <w:sz w:val="22"/>
          <w:lang w:val="en-US"/>
        </w:rPr>
        <w:t xml:space="preserve"> </w:t>
      </w:r>
      <w:r w:rsidR="00430939">
        <w:rPr>
          <w:sz w:val="22"/>
          <w:lang w:val="en-US"/>
        </w:rPr>
        <w:t>d</w:t>
      </w:r>
      <w:r w:rsidR="00CD1F92" w:rsidRPr="000D3EAE">
        <w:rPr>
          <w:sz w:val="22"/>
          <w:lang w:val="en-US"/>
        </w:rPr>
        <w:t>ata collection</w:t>
      </w:r>
    </w:p>
    <w:p w:rsidR="00A53289" w:rsidRPr="000D3EAE" w:rsidRDefault="00A53289" w:rsidP="009D1107">
      <w:pPr>
        <w:pStyle w:val="NormalnyWeb"/>
        <w:spacing w:before="0" w:beforeAutospacing="0" w:after="0" w:afterAutospacing="0"/>
        <w:jc w:val="both"/>
        <w:rPr>
          <w:sz w:val="22"/>
          <w:lang w:val="en-US"/>
        </w:rPr>
      </w:pPr>
      <w:r w:rsidRPr="000D3EAE">
        <w:rPr>
          <w:b/>
          <w:sz w:val="22"/>
          <w:lang w:val="en-US"/>
        </w:rPr>
        <w:t>C</w:t>
      </w:r>
      <w:r w:rsidRPr="000D3EAE">
        <w:rPr>
          <w:sz w:val="22"/>
          <w:lang w:val="en-US"/>
        </w:rPr>
        <w:t xml:space="preserve"> </w:t>
      </w:r>
      <w:r w:rsidR="009D1107" w:rsidRPr="000D3EAE">
        <w:rPr>
          <w:sz w:val="22"/>
          <w:lang w:val="en-US"/>
        </w:rPr>
        <w:t>–</w:t>
      </w:r>
      <w:r w:rsidRPr="000D3EAE">
        <w:rPr>
          <w:sz w:val="22"/>
          <w:lang w:val="en-US"/>
        </w:rPr>
        <w:t xml:space="preserve"> </w:t>
      </w:r>
      <w:r w:rsidR="00430939">
        <w:rPr>
          <w:sz w:val="22"/>
          <w:lang w:val="en-US"/>
        </w:rPr>
        <w:t>s</w:t>
      </w:r>
      <w:r w:rsidR="00CD1F92" w:rsidRPr="000D3EAE">
        <w:rPr>
          <w:sz w:val="22"/>
          <w:lang w:val="en-US"/>
        </w:rPr>
        <w:t>tatistical analysis</w:t>
      </w:r>
    </w:p>
    <w:p w:rsidR="00A53289" w:rsidRPr="000D3EAE" w:rsidRDefault="00A53289" w:rsidP="009D1107">
      <w:pPr>
        <w:pStyle w:val="NormalnyWeb"/>
        <w:spacing w:before="0" w:beforeAutospacing="0" w:after="0" w:afterAutospacing="0"/>
        <w:jc w:val="both"/>
        <w:rPr>
          <w:sz w:val="22"/>
          <w:lang w:val="en-US"/>
        </w:rPr>
      </w:pPr>
      <w:r w:rsidRPr="000D3EAE">
        <w:rPr>
          <w:b/>
          <w:sz w:val="22"/>
          <w:lang w:val="en-US"/>
        </w:rPr>
        <w:t>D</w:t>
      </w:r>
      <w:r w:rsidRPr="000D3EAE">
        <w:rPr>
          <w:sz w:val="22"/>
          <w:lang w:val="en-US"/>
        </w:rPr>
        <w:t xml:space="preserve"> </w:t>
      </w:r>
      <w:r w:rsidR="009D1107" w:rsidRPr="000D3EAE">
        <w:rPr>
          <w:sz w:val="22"/>
          <w:lang w:val="en-US"/>
        </w:rPr>
        <w:t>–</w:t>
      </w:r>
      <w:r w:rsidRPr="000D3EAE">
        <w:rPr>
          <w:sz w:val="22"/>
          <w:lang w:val="en-US"/>
        </w:rPr>
        <w:t xml:space="preserve"> </w:t>
      </w:r>
      <w:r w:rsidR="00430939">
        <w:rPr>
          <w:sz w:val="22"/>
          <w:lang w:val="en-US"/>
        </w:rPr>
        <w:t>d</w:t>
      </w:r>
      <w:r w:rsidR="00CD1F92" w:rsidRPr="000D3EAE">
        <w:rPr>
          <w:sz w:val="22"/>
          <w:lang w:val="en-US"/>
        </w:rPr>
        <w:t>ata interpretation</w:t>
      </w:r>
    </w:p>
    <w:p w:rsidR="00A53289" w:rsidRPr="000D3EAE" w:rsidRDefault="00A53289" w:rsidP="00D621E3">
      <w:pPr>
        <w:pStyle w:val="NormalnyWeb"/>
        <w:spacing w:before="0" w:beforeAutospacing="0" w:after="0" w:afterAutospacing="0"/>
        <w:rPr>
          <w:sz w:val="22"/>
          <w:lang w:val="en-US"/>
        </w:rPr>
      </w:pPr>
      <w:r w:rsidRPr="000D3EAE">
        <w:rPr>
          <w:b/>
          <w:sz w:val="22"/>
          <w:lang w:val="en-US"/>
        </w:rPr>
        <w:t>E</w:t>
      </w:r>
      <w:r w:rsidRPr="000D3EAE">
        <w:rPr>
          <w:sz w:val="22"/>
          <w:lang w:val="en-US"/>
        </w:rPr>
        <w:t xml:space="preserve"> </w:t>
      </w:r>
      <w:r w:rsidR="009D1107" w:rsidRPr="000D3EAE">
        <w:rPr>
          <w:sz w:val="22"/>
          <w:lang w:val="en-US"/>
        </w:rPr>
        <w:t>–</w:t>
      </w:r>
      <w:r w:rsidRPr="000D3EAE">
        <w:rPr>
          <w:sz w:val="22"/>
          <w:lang w:val="en-US"/>
        </w:rPr>
        <w:t xml:space="preserve"> </w:t>
      </w:r>
      <w:r w:rsidR="00430939">
        <w:rPr>
          <w:sz w:val="22"/>
          <w:lang w:val="en-US"/>
        </w:rPr>
        <w:t>p</w:t>
      </w:r>
      <w:r w:rsidR="00CD1F92" w:rsidRPr="000D3EAE">
        <w:rPr>
          <w:sz w:val="22"/>
          <w:lang w:val="en-US"/>
        </w:rPr>
        <w:t>reparation of the manuscript</w:t>
      </w:r>
    </w:p>
    <w:p w:rsidR="00A53289" w:rsidRPr="000D3EAE" w:rsidRDefault="00A53289" w:rsidP="009D1107">
      <w:pPr>
        <w:pStyle w:val="NormalnyWeb"/>
        <w:spacing w:before="0" w:beforeAutospacing="0" w:after="0" w:afterAutospacing="0"/>
        <w:jc w:val="both"/>
        <w:rPr>
          <w:sz w:val="22"/>
          <w:lang w:val="en-US"/>
        </w:rPr>
      </w:pPr>
      <w:r w:rsidRPr="000D3EAE">
        <w:rPr>
          <w:b/>
          <w:sz w:val="22"/>
          <w:lang w:val="en-US"/>
        </w:rPr>
        <w:t>F</w:t>
      </w:r>
      <w:r w:rsidRPr="000D3EAE">
        <w:rPr>
          <w:sz w:val="22"/>
          <w:lang w:val="en-US"/>
        </w:rPr>
        <w:t xml:space="preserve"> </w:t>
      </w:r>
      <w:r w:rsidR="009D1107" w:rsidRPr="000D3EAE">
        <w:rPr>
          <w:sz w:val="22"/>
          <w:lang w:val="en-US"/>
        </w:rPr>
        <w:t>–</w:t>
      </w:r>
      <w:r w:rsidRPr="000D3EAE">
        <w:rPr>
          <w:sz w:val="22"/>
          <w:lang w:val="en-US"/>
        </w:rPr>
        <w:t xml:space="preserve"> </w:t>
      </w:r>
      <w:r w:rsidR="00430939">
        <w:rPr>
          <w:sz w:val="22"/>
          <w:lang w:val="en-US"/>
        </w:rPr>
        <w:t>l</w:t>
      </w:r>
      <w:r w:rsidR="00CD1F92" w:rsidRPr="000D3EAE">
        <w:rPr>
          <w:sz w:val="22"/>
          <w:lang w:val="en-US"/>
        </w:rPr>
        <w:t>iterature review</w:t>
      </w:r>
    </w:p>
    <w:p w:rsidR="00D621E3" w:rsidRPr="000D3EAE" w:rsidRDefault="00A53289" w:rsidP="00CD1F92">
      <w:pPr>
        <w:pStyle w:val="NormalnyWeb"/>
        <w:spacing w:before="0" w:beforeAutospacing="0" w:after="0" w:afterAutospacing="0"/>
        <w:rPr>
          <w:sz w:val="22"/>
          <w:lang w:val="en-US"/>
        </w:rPr>
        <w:sectPr w:rsidR="00D621E3" w:rsidRPr="000D3EAE" w:rsidSect="00D621E3">
          <w:footnotePr>
            <w:numFmt w:val="chicago"/>
          </w:footnotePr>
          <w:type w:val="continuous"/>
          <w:pgSz w:w="11906" w:h="16838"/>
          <w:pgMar w:top="1418" w:right="1418" w:bottom="567" w:left="1418" w:header="709" w:footer="709" w:gutter="0"/>
          <w:cols w:num="3" w:space="708"/>
          <w:docGrid w:linePitch="360"/>
        </w:sectPr>
      </w:pPr>
      <w:r w:rsidRPr="000D3EAE">
        <w:rPr>
          <w:b/>
          <w:sz w:val="22"/>
          <w:lang w:val="en-US"/>
        </w:rPr>
        <w:t>G</w:t>
      </w:r>
      <w:r w:rsidRPr="000D3EAE">
        <w:rPr>
          <w:sz w:val="22"/>
          <w:lang w:val="en-US"/>
        </w:rPr>
        <w:t xml:space="preserve"> </w:t>
      </w:r>
      <w:r w:rsidR="009D1107" w:rsidRPr="000D3EAE">
        <w:rPr>
          <w:sz w:val="22"/>
          <w:lang w:val="en-US"/>
        </w:rPr>
        <w:t>–</w:t>
      </w:r>
      <w:r w:rsidRPr="000D3EAE">
        <w:rPr>
          <w:sz w:val="22"/>
          <w:lang w:val="en-US"/>
        </w:rPr>
        <w:t xml:space="preserve"> </w:t>
      </w:r>
      <w:r w:rsidR="00430939">
        <w:rPr>
          <w:sz w:val="22"/>
          <w:lang w:val="en-US"/>
        </w:rPr>
        <w:t>o</w:t>
      </w:r>
      <w:r w:rsidR="000D3EAE">
        <w:rPr>
          <w:sz w:val="22"/>
          <w:lang w:val="en-US"/>
        </w:rPr>
        <w:t>ther</w:t>
      </w:r>
    </w:p>
    <w:p w:rsidR="00B34F0F" w:rsidRPr="000D3EAE" w:rsidRDefault="00B34F0F" w:rsidP="00B34F0F">
      <w:pPr>
        <w:ind w:left="5220"/>
        <w:jc w:val="both"/>
        <w:rPr>
          <w:sz w:val="22"/>
          <w:szCs w:val="22"/>
          <w:lang w:val="en-US"/>
        </w:rPr>
      </w:pPr>
    </w:p>
    <w:p w:rsidR="00D621E3" w:rsidRPr="000D3EAE" w:rsidRDefault="00D621E3" w:rsidP="00B34F0F">
      <w:pPr>
        <w:jc w:val="both"/>
        <w:rPr>
          <w:sz w:val="22"/>
          <w:szCs w:val="22"/>
          <w:lang w:val="en-US"/>
        </w:rPr>
      </w:pPr>
    </w:p>
    <w:p w:rsidR="00D621E3" w:rsidRPr="000D3EAE" w:rsidRDefault="00D621E3" w:rsidP="00B34F0F">
      <w:pPr>
        <w:jc w:val="both"/>
        <w:rPr>
          <w:sz w:val="22"/>
          <w:szCs w:val="22"/>
          <w:lang w:val="en-US"/>
        </w:rPr>
      </w:pPr>
    </w:p>
    <w:p w:rsidR="00B34F0F" w:rsidRPr="000D3EAE" w:rsidRDefault="00B34F0F" w:rsidP="00B34F0F">
      <w:pPr>
        <w:jc w:val="both"/>
        <w:rPr>
          <w:sz w:val="22"/>
          <w:szCs w:val="22"/>
          <w:lang w:val="en-US"/>
        </w:rPr>
      </w:pPr>
      <w:r w:rsidRPr="000D3EAE">
        <w:rPr>
          <w:sz w:val="22"/>
          <w:szCs w:val="22"/>
          <w:lang w:val="en-US"/>
        </w:rPr>
        <w:t>……………......……………..                                                  ……………………………………..……</w:t>
      </w:r>
    </w:p>
    <w:p w:rsidR="000C5FC6" w:rsidRPr="000D3EAE" w:rsidRDefault="00CD1F92" w:rsidP="00B34F0F">
      <w:pPr>
        <w:jc w:val="both"/>
        <w:rPr>
          <w:sz w:val="20"/>
          <w:szCs w:val="20"/>
          <w:shd w:val="clear" w:color="auto" w:fill="FFFFFF"/>
          <w:lang w:val="en-US"/>
        </w:rPr>
      </w:pPr>
      <w:r w:rsidRPr="000D3EAE">
        <w:rPr>
          <w:sz w:val="20"/>
          <w:szCs w:val="20"/>
          <w:lang w:val="en-US"/>
        </w:rPr>
        <w:t xml:space="preserve">            location, date</w:t>
      </w:r>
      <w:r w:rsidR="00B34F0F" w:rsidRPr="000D3EAE">
        <w:rPr>
          <w:sz w:val="20"/>
          <w:szCs w:val="20"/>
          <w:lang w:val="en-US"/>
        </w:rPr>
        <w:t xml:space="preserve">                                                                         </w:t>
      </w:r>
      <w:r w:rsidR="00E1102C" w:rsidRPr="000D3EAE">
        <w:rPr>
          <w:sz w:val="20"/>
          <w:szCs w:val="20"/>
          <w:lang w:val="en-US"/>
        </w:rPr>
        <w:t xml:space="preserve">                            </w:t>
      </w:r>
      <w:r w:rsidRPr="000D3EAE">
        <w:rPr>
          <w:sz w:val="20"/>
          <w:szCs w:val="20"/>
          <w:lang w:val="en-US"/>
        </w:rPr>
        <w:t>Authors’ signatures</w:t>
      </w:r>
    </w:p>
    <w:sectPr w:rsidR="000C5FC6" w:rsidRPr="000D3EAE" w:rsidSect="00B60136">
      <w:footnotePr>
        <w:numFmt w:val="chicago"/>
      </w:footnotePr>
      <w:type w:val="continuous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EE" w:rsidRDefault="002224EE" w:rsidP="004501E4">
      <w:r>
        <w:separator/>
      </w:r>
    </w:p>
  </w:endnote>
  <w:endnote w:type="continuationSeparator" w:id="0">
    <w:p w:rsidR="002224EE" w:rsidRDefault="002224EE" w:rsidP="0045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20" w:rsidRDefault="004501E4" w:rsidP="00F621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44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2120" w:rsidRDefault="00F62120" w:rsidP="00F621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20" w:rsidRDefault="00F62120" w:rsidP="00F621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EE" w:rsidRDefault="002224EE" w:rsidP="004501E4">
      <w:r>
        <w:separator/>
      </w:r>
    </w:p>
  </w:footnote>
  <w:footnote w:type="continuationSeparator" w:id="0">
    <w:p w:rsidR="002224EE" w:rsidRDefault="002224EE" w:rsidP="00450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CE" w:rsidRDefault="00BE02CE" w:rsidP="00BE02CE">
    <w:pPr>
      <w:pStyle w:val="Nagwek"/>
      <w:jc w:val="right"/>
      <w:rPr>
        <w:color w:val="000000"/>
        <w:sz w:val="22"/>
        <w:szCs w:val="22"/>
        <w:shd w:val="clear" w:color="auto" w:fil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ED2F34" wp14:editId="2738DACC">
          <wp:simplePos x="0" y="0"/>
          <wp:positionH relativeFrom="margin">
            <wp:posOffset>-34290</wp:posOffset>
          </wp:positionH>
          <wp:positionV relativeFrom="margin">
            <wp:posOffset>-1252855</wp:posOffset>
          </wp:positionV>
          <wp:extent cx="1314450" cy="1304290"/>
          <wp:effectExtent l="0" t="0" r="0" b="0"/>
          <wp:wrapSquare wrapText="bothSides"/>
          <wp:docPr id="2" name="Picture 2" descr="Apeiron logo P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iron logo PL_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2CE" w:rsidRDefault="00BE02CE" w:rsidP="00BE02CE">
    <w:pPr>
      <w:pStyle w:val="Nagwek"/>
      <w:jc w:val="right"/>
      <w:rPr>
        <w:color w:val="000000"/>
        <w:sz w:val="22"/>
        <w:szCs w:val="22"/>
        <w:shd w:val="clear" w:color="auto" w:fill="FFFFFF"/>
      </w:rPr>
    </w:pPr>
  </w:p>
  <w:p w:rsidR="00BE02CE" w:rsidRPr="000D3EAE" w:rsidRDefault="00346565" w:rsidP="00BE02CE">
    <w:pPr>
      <w:pStyle w:val="Nagwek"/>
      <w:jc w:val="right"/>
      <w:rPr>
        <w:color w:val="000000"/>
        <w:sz w:val="22"/>
        <w:szCs w:val="22"/>
        <w:lang w:val="en-US"/>
      </w:rPr>
    </w:pPr>
    <w:r w:rsidRPr="000D3EAE">
      <w:rPr>
        <w:color w:val="000000"/>
        <w:sz w:val="22"/>
        <w:szCs w:val="22"/>
        <w:shd w:val="clear" w:color="auto" w:fill="FFFFFF"/>
        <w:lang w:val="en-US"/>
      </w:rPr>
      <w:t>University of Public and Individual Security</w:t>
    </w:r>
  </w:p>
  <w:p w:rsidR="00BE02CE" w:rsidRPr="0028591B" w:rsidRDefault="00346565" w:rsidP="00BE02CE">
    <w:pPr>
      <w:pStyle w:val="Nagwek"/>
      <w:jc w:val="right"/>
      <w:rPr>
        <w:color w:val="000000"/>
        <w:sz w:val="22"/>
        <w:szCs w:val="22"/>
        <w:shd w:val="clear" w:color="auto" w:fill="FFFFFF"/>
      </w:rPr>
    </w:pPr>
    <w:r>
      <w:rPr>
        <w:color w:val="000000"/>
        <w:sz w:val="22"/>
        <w:szCs w:val="22"/>
        <w:shd w:val="clear" w:color="auto" w:fill="FFFFFF"/>
      </w:rPr>
      <w:t>“</w:t>
    </w:r>
    <w:proofErr w:type="spellStart"/>
    <w:r>
      <w:rPr>
        <w:color w:val="000000"/>
        <w:sz w:val="22"/>
        <w:szCs w:val="22"/>
        <w:shd w:val="clear" w:color="auto" w:fill="FFFFFF"/>
      </w:rPr>
      <w:t>Apeiron</w:t>
    </w:r>
    <w:proofErr w:type="spellEnd"/>
    <w:r>
      <w:rPr>
        <w:color w:val="000000"/>
        <w:sz w:val="22"/>
        <w:szCs w:val="22"/>
        <w:shd w:val="clear" w:color="auto" w:fill="FFFFFF"/>
      </w:rPr>
      <w:t xml:space="preserve">” in </w:t>
    </w:r>
    <w:proofErr w:type="spellStart"/>
    <w:r>
      <w:rPr>
        <w:color w:val="000000"/>
        <w:sz w:val="22"/>
        <w:szCs w:val="22"/>
        <w:shd w:val="clear" w:color="auto" w:fill="FFFFFF"/>
      </w:rPr>
      <w:t>Krakow</w:t>
    </w:r>
    <w:proofErr w:type="spellEnd"/>
  </w:p>
  <w:p w:rsidR="00BE02CE" w:rsidRPr="0028591B" w:rsidRDefault="00BE02CE" w:rsidP="00BE02CE">
    <w:pPr>
      <w:pStyle w:val="Nagwek"/>
      <w:jc w:val="right"/>
      <w:rPr>
        <w:color w:val="000000"/>
        <w:sz w:val="22"/>
        <w:szCs w:val="22"/>
      </w:rPr>
    </w:pPr>
    <w:r w:rsidRPr="0028591B">
      <w:rPr>
        <w:sz w:val="22"/>
        <w:szCs w:val="22"/>
      </w:rPr>
      <w:t>ul. Krupnicza 3</w:t>
    </w:r>
    <w:r w:rsidR="00346565">
      <w:rPr>
        <w:sz w:val="22"/>
        <w:szCs w:val="22"/>
      </w:rPr>
      <w:t xml:space="preserve">, </w:t>
    </w:r>
    <w:r w:rsidRPr="0028591B">
      <w:rPr>
        <w:sz w:val="22"/>
        <w:szCs w:val="22"/>
      </w:rPr>
      <w:t>31-123 Kraków</w:t>
    </w:r>
  </w:p>
  <w:p w:rsidR="00BE02CE" w:rsidRPr="000D3EAE" w:rsidRDefault="00346565" w:rsidP="00BE02CE">
    <w:pPr>
      <w:pStyle w:val="Nagwek"/>
      <w:pBdr>
        <w:bottom w:val="single" w:sz="6" w:space="0" w:color="auto"/>
      </w:pBdr>
      <w:tabs>
        <w:tab w:val="left" w:pos="2687"/>
        <w:tab w:val="center" w:pos="5255"/>
      </w:tabs>
      <w:jc w:val="right"/>
      <w:rPr>
        <w:sz w:val="22"/>
        <w:szCs w:val="22"/>
        <w:lang w:val="en-US"/>
      </w:rPr>
    </w:pPr>
    <w:r w:rsidRPr="000D3EAE">
      <w:rPr>
        <w:sz w:val="22"/>
        <w:szCs w:val="22"/>
        <w:lang w:val="en-US"/>
      </w:rPr>
      <w:t>T</w:t>
    </w:r>
    <w:r w:rsidR="00BE02CE" w:rsidRPr="000D3EAE">
      <w:rPr>
        <w:sz w:val="22"/>
        <w:szCs w:val="22"/>
        <w:lang w:val="en-US"/>
      </w:rPr>
      <w:t xml:space="preserve"> </w:t>
    </w:r>
    <w:r w:rsidRPr="000D3EAE">
      <w:rPr>
        <w:sz w:val="22"/>
        <w:szCs w:val="22"/>
        <w:lang w:val="en-US"/>
      </w:rPr>
      <w:t xml:space="preserve">+48 12 422 30 68, F +48 12 421 67 </w:t>
    </w:r>
    <w:r w:rsidR="00BE02CE" w:rsidRPr="000D3EAE">
      <w:rPr>
        <w:sz w:val="22"/>
        <w:szCs w:val="22"/>
        <w:lang w:val="en-US"/>
      </w:rPr>
      <w:t>25</w:t>
    </w:r>
  </w:p>
  <w:p w:rsidR="00BE02CE" w:rsidRPr="000D3EAE" w:rsidRDefault="00BE02CE" w:rsidP="00BE02CE">
    <w:pPr>
      <w:pStyle w:val="Nagwek"/>
      <w:pBdr>
        <w:bottom w:val="single" w:sz="6" w:space="0" w:color="auto"/>
      </w:pBdr>
      <w:tabs>
        <w:tab w:val="left" w:pos="2687"/>
        <w:tab w:val="center" w:pos="5255"/>
      </w:tabs>
      <w:jc w:val="right"/>
      <w:rPr>
        <w:b/>
        <w:sz w:val="22"/>
        <w:szCs w:val="22"/>
        <w:lang w:val="en-US"/>
      </w:rPr>
    </w:pPr>
    <w:r w:rsidRPr="000D3EAE">
      <w:rPr>
        <w:b/>
        <w:sz w:val="22"/>
        <w:szCs w:val="22"/>
        <w:lang w:val="en-US"/>
      </w:rPr>
      <w:t>www.apeiron.edu.pl</w:t>
    </w:r>
  </w:p>
  <w:p w:rsidR="00F62120" w:rsidRPr="00B34F0F" w:rsidRDefault="00F62120" w:rsidP="00F62120">
    <w:pPr>
      <w:pStyle w:val="Nagwek"/>
      <w:pBdr>
        <w:bottom w:val="single" w:sz="6" w:space="0" w:color="auto"/>
      </w:pBdr>
      <w:ind w:firstLine="1440"/>
      <w:jc w:val="center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E45E6"/>
    <w:multiLevelType w:val="hybridMultilevel"/>
    <w:tmpl w:val="000AE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99"/>
    <w:rsid w:val="00016F60"/>
    <w:rsid w:val="00045E7D"/>
    <w:rsid w:val="000929DA"/>
    <w:rsid w:val="000A529A"/>
    <w:rsid w:val="000C5FC6"/>
    <w:rsid w:val="000D3EAE"/>
    <w:rsid w:val="000E1063"/>
    <w:rsid w:val="00127F37"/>
    <w:rsid w:val="001633FB"/>
    <w:rsid w:val="0016738C"/>
    <w:rsid w:val="001858C2"/>
    <w:rsid w:val="001A0584"/>
    <w:rsid w:val="001C3F54"/>
    <w:rsid w:val="001D4C23"/>
    <w:rsid w:val="002224EE"/>
    <w:rsid w:val="00250C74"/>
    <w:rsid w:val="002A3402"/>
    <w:rsid w:val="002E307A"/>
    <w:rsid w:val="003225B7"/>
    <w:rsid w:val="00334C59"/>
    <w:rsid w:val="00340150"/>
    <w:rsid w:val="00346565"/>
    <w:rsid w:val="00355193"/>
    <w:rsid w:val="003B4707"/>
    <w:rsid w:val="00430939"/>
    <w:rsid w:val="004501E4"/>
    <w:rsid w:val="00472A38"/>
    <w:rsid w:val="00490ABC"/>
    <w:rsid w:val="004A06E5"/>
    <w:rsid w:val="00515315"/>
    <w:rsid w:val="00515BF4"/>
    <w:rsid w:val="00526CB7"/>
    <w:rsid w:val="00536750"/>
    <w:rsid w:val="00594091"/>
    <w:rsid w:val="00596FAE"/>
    <w:rsid w:val="005F4475"/>
    <w:rsid w:val="00613925"/>
    <w:rsid w:val="00645943"/>
    <w:rsid w:val="006478A0"/>
    <w:rsid w:val="00656FA3"/>
    <w:rsid w:val="006A1354"/>
    <w:rsid w:val="006B63E2"/>
    <w:rsid w:val="0072114A"/>
    <w:rsid w:val="00734109"/>
    <w:rsid w:val="007472C5"/>
    <w:rsid w:val="00752899"/>
    <w:rsid w:val="00760746"/>
    <w:rsid w:val="007A0F9B"/>
    <w:rsid w:val="007E6305"/>
    <w:rsid w:val="00806F72"/>
    <w:rsid w:val="0081215F"/>
    <w:rsid w:val="00874BCE"/>
    <w:rsid w:val="008B3A25"/>
    <w:rsid w:val="00945007"/>
    <w:rsid w:val="00962B80"/>
    <w:rsid w:val="009D1107"/>
    <w:rsid w:val="00A5284B"/>
    <w:rsid w:val="00A53289"/>
    <w:rsid w:val="00A54454"/>
    <w:rsid w:val="00AA32C0"/>
    <w:rsid w:val="00AB7609"/>
    <w:rsid w:val="00AD2A05"/>
    <w:rsid w:val="00B34F0F"/>
    <w:rsid w:val="00B44B9F"/>
    <w:rsid w:val="00B60136"/>
    <w:rsid w:val="00B60AA4"/>
    <w:rsid w:val="00B7200D"/>
    <w:rsid w:val="00B85D7B"/>
    <w:rsid w:val="00B91396"/>
    <w:rsid w:val="00BC5EDC"/>
    <w:rsid w:val="00BE02CE"/>
    <w:rsid w:val="00C26158"/>
    <w:rsid w:val="00CD1F92"/>
    <w:rsid w:val="00D621E3"/>
    <w:rsid w:val="00D75629"/>
    <w:rsid w:val="00DC08BA"/>
    <w:rsid w:val="00DE3D7D"/>
    <w:rsid w:val="00E01AC9"/>
    <w:rsid w:val="00E036BB"/>
    <w:rsid w:val="00E07BB9"/>
    <w:rsid w:val="00E1102C"/>
    <w:rsid w:val="00E266C2"/>
    <w:rsid w:val="00E27136"/>
    <w:rsid w:val="00F1134E"/>
    <w:rsid w:val="00F24AFF"/>
    <w:rsid w:val="00F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56530E-E1CB-416A-BD3F-D5F0BC33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3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2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52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28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2899"/>
  </w:style>
  <w:style w:type="paragraph" w:customStyle="1" w:styleId="Default">
    <w:name w:val="Default"/>
    <w:rsid w:val="00752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result-translation">
    <w:name w:val="result-translation"/>
    <w:basedOn w:val="Domylnaczcionkaakapitu"/>
    <w:rsid w:val="00DE3D7D"/>
  </w:style>
  <w:style w:type="character" w:styleId="Hipercze">
    <w:name w:val="Hyperlink"/>
    <w:basedOn w:val="Domylnaczcionkaakapitu"/>
    <w:uiPriority w:val="99"/>
    <w:unhideWhenUsed/>
    <w:rsid w:val="00C2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3B4707"/>
  </w:style>
  <w:style w:type="character" w:customStyle="1" w:styleId="Nagwek1Znak">
    <w:name w:val="Nagłówek 1 Znak"/>
    <w:basedOn w:val="Domylnaczcionkaakapitu"/>
    <w:link w:val="Nagwek1"/>
    <w:uiPriority w:val="9"/>
    <w:rsid w:val="00163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horttext">
    <w:name w:val="short_text"/>
    <w:basedOn w:val="Domylnaczcionkaakapitu"/>
    <w:rsid w:val="001633FB"/>
  </w:style>
  <w:style w:type="character" w:customStyle="1" w:styleId="hps">
    <w:name w:val="hps"/>
    <w:basedOn w:val="Domylnaczcionkaakapitu"/>
    <w:rsid w:val="001633FB"/>
  </w:style>
  <w:style w:type="paragraph" w:styleId="NormalnyWeb">
    <w:name w:val="Normal (Web)"/>
    <w:basedOn w:val="Normalny"/>
    <w:uiPriority w:val="99"/>
    <w:unhideWhenUsed/>
    <w:rsid w:val="00A5328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5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5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5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APEIRON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Grzywacz</dc:creator>
  <cp:lastModifiedBy>science4@apeiron.edu.pl</cp:lastModifiedBy>
  <cp:revision>2</cp:revision>
  <cp:lastPrinted>2014-06-03T10:52:00Z</cp:lastPrinted>
  <dcterms:created xsi:type="dcterms:W3CDTF">2020-08-03T11:36:00Z</dcterms:created>
  <dcterms:modified xsi:type="dcterms:W3CDTF">2020-08-03T11:36:00Z</dcterms:modified>
</cp:coreProperties>
</file>